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56"/>
          <w:szCs w:val="56"/>
        </w:rPr>
      </w:pPr>
      <w:r w:rsidRPr="000A499B">
        <w:rPr>
          <w:b/>
          <w:bCs/>
          <w:iCs/>
          <w:color w:val="0000FF"/>
          <w:sz w:val="56"/>
          <w:szCs w:val="56"/>
        </w:rPr>
        <w:t>Консультация для родителей</w:t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56"/>
          <w:szCs w:val="56"/>
        </w:rPr>
      </w:pPr>
      <w:r w:rsidRPr="000A499B">
        <w:rPr>
          <w:b/>
          <w:bCs/>
          <w:iCs/>
          <w:color w:val="0000FF"/>
          <w:sz w:val="56"/>
          <w:szCs w:val="56"/>
        </w:rPr>
        <w:t>Тема: «Утренняя гимнастика  дома»</w:t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A499B"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4667250" cy="3343275"/>
            <wp:effectExtent l="19050" t="0" r="0" b="0"/>
            <wp:docPr id="1" name="Рисунок 1" descr="hello_html_50ff5e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50ff5e73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A499B">
        <w:rPr>
          <w:color w:val="000000"/>
          <w:sz w:val="28"/>
          <w:szCs w:val="28"/>
        </w:rPr>
        <w:t>Утренняя гимнастика в коллективе имеет много положительных сторон, и нередко ребёнок в детском саду охотно выполняет упражнения потому, что занимаются все дети.</w:t>
      </w:r>
      <w:r w:rsidRPr="000A499B">
        <w:rPr>
          <w:rFonts w:ascii="Arial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95500" cy="1838325"/>
            <wp:effectExtent l="0" t="0" r="0" b="0"/>
            <wp:wrapSquare wrapText="bothSides"/>
            <wp:docPr id="3" name="Рисунок 2" descr="hello_html_2fc9d0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2fc9d0e0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A499B">
        <w:rPr>
          <w:color w:val="000000"/>
          <w:sz w:val="28"/>
          <w:szCs w:val="28"/>
        </w:rPr>
        <w:t>Утренняя гимнастика – это ежедневная процедура, которая обязательно проводиться и в дни праздников, и в то время, когда ребёнок выезжает с родителями на отдых в одно и то же время, продолжительностью 5-10 минут.</w:t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A499B">
        <w:rPr>
          <w:color w:val="000000"/>
          <w:sz w:val="28"/>
          <w:szCs w:val="28"/>
        </w:rPr>
        <w:t xml:space="preserve">Утренняя гимнастика должна проводиться систематически. Тогда ребёнок, приходя в детский сад, после выходных или отпуска не будет испытывать боль в мышцах (плечевого пояса и рук, брюшного пресса, спины и ног). Систематически тренируя крупные группы мышц, мы активизируем обменные процессы, создаём благоприятные условия для питания всех клеток и тканей организма. Укрепляя мышцы брюшного пресса, мы улучшаем процессы пищеварения. Разрабатывая мышцы спины, мы </w:t>
      </w:r>
      <w:r w:rsidRPr="000A499B">
        <w:rPr>
          <w:color w:val="000000"/>
          <w:sz w:val="28"/>
          <w:szCs w:val="28"/>
        </w:rPr>
        <w:lastRenderedPageBreak/>
        <w:t>формируем правильную осанку. Это особенно важно в дошкольном возрасте, когда происходит формирование изгибов позвоночника.</w:t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A499B">
        <w:rPr>
          <w:color w:val="000000"/>
          <w:sz w:val="28"/>
          <w:szCs w:val="28"/>
        </w:rPr>
        <w:t>Во время выполнения утренней гимнастики у ребёнка учащается дыхание, розовеет лицо, он может немного вспотеть. Всё это совершенно естественные признаки легкого возбуждения и утомления при активной мышечной деятельности. Наблюдая за ребёнком, родители могут отметить, что при небольшом утомлении во время физических упражнений настроение ребёнка останется спокойным, ровным, он бодр, жизнерадостен, у него хороший аппетит, сон.</w:t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A499B">
        <w:rPr>
          <w:color w:val="000000"/>
          <w:sz w:val="28"/>
          <w:szCs w:val="28"/>
        </w:rPr>
        <w:t>Для утренней гимнастики подбираются упражнения, доступные детям, соответствующие строению и функциям опорно-двигательного аппарата дошкольников.</w:t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A499B">
        <w:rPr>
          <w:color w:val="000000"/>
          <w:sz w:val="28"/>
          <w:szCs w:val="28"/>
        </w:rPr>
        <w:t>Одежда для утренней гимнастики должна быть изготовлена из натуральных, лёгких материалов, на ногах — удобная обувь или носки.</w:t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A499B">
        <w:rPr>
          <w:color w:val="000000"/>
          <w:sz w:val="28"/>
          <w:szCs w:val="28"/>
        </w:rPr>
        <w:t>Упражнения должны быть простыми, чтобы детям не пришлось затрачивать много усилий для их освоения. Если движение сложно для ребёнка, он не может хорошо его выполнить. В детском саду новые упражнения разучиваются на физкультурных занятиях. В домашних условиях, перед тем как выполнять зарядку в соответствующем темпе, упражнения надо разучить, то есть выполнять их медленно, обращая внимание на правильность движений. Можно спросить у воспитателей комплекс утренней гимнастики, который выполняют дети в детском саду. Комплекс утренней гимнастики меняется каждые 2 недели. Если комплекс хорошо знаком ребёнку, то можно выполнять его под музыку.</w:t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A499B">
        <w:rPr>
          <w:color w:val="000000"/>
          <w:sz w:val="28"/>
          <w:szCs w:val="28"/>
        </w:rPr>
        <w:t>Утренняя гимнастика начинается с ходьбы и бега. Затем выполняются упражнения для всех групп мышц (плечевого и рук, брюшного, спинного и ног). В заключительную часть включается ходьба, бег и спокойная ходьба. Закончить утреннюю гимнастику следует обязательно ходьбой, чтоб восстановить все системы организма.</w:t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A499B">
        <w:rPr>
          <w:color w:val="000000"/>
          <w:sz w:val="28"/>
          <w:szCs w:val="28"/>
        </w:rPr>
        <w:t>Значение утренней гимнастики можно описать тремя словами – бодрость с самого утра. Зарядка помогает пробудиться, усиливает деятельность всех систем и организовано начать день.</w:t>
      </w: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A499B" w:rsidRPr="000A499B" w:rsidRDefault="000A499B" w:rsidP="000A499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7E57AF" w:rsidRPr="000A499B" w:rsidRDefault="007E57AF" w:rsidP="000A499B">
      <w:pPr>
        <w:jc w:val="both"/>
        <w:rPr>
          <w:sz w:val="28"/>
          <w:szCs w:val="28"/>
        </w:rPr>
      </w:pPr>
    </w:p>
    <w:sectPr w:rsidR="007E57AF" w:rsidRPr="000A4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499B"/>
    <w:rsid w:val="000A499B"/>
    <w:rsid w:val="007E5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4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A4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49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428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2020-04-22T20:20:00Z</dcterms:created>
  <dcterms:modified xsi:type="dcterms:W3CDTF">2020-04-22T20:26:00Z</dcterms:modified>
</cp:coreProperties>
</file>